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2141ED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2141ED">
        <w:rPr>
          <w:rFonts w:ascii="Times New Roman" w:hAnsi="Times New Roman" w:cs="Times New Roman"/>
          <w:sz w:val="24"/>
          <w:szCs w:val="24"/>
        </w:rPr>
        <w:t>May 9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FFA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r w:rsidR="00052A7A">
        <w:rPr>
          <w:rFonts w:ascii="Times New Roman" w:hAnsi="Times New Roman" w:cs="Times New Roman"/>
          <w:sz w:val="24"/>
          <w:szCs w:val="24"/>
        </w:rPr>
        <w:t>, Karen</w:t>
      </w:r>
      <w:r w:rsidR="00B7752D">
        <w:rPr>
          <w:rFonts w:ascii="Times New Roman" w:hAnsi="Times New Roman" w:cs="Times New Roman"/>
          <w:sz w:val="24"/>
          <w:szCs w:val="24"/>
        </w:rPr>
        <w:t xml:space="preserve"> Miller – Treasurer, </w:t>
      </w:r>
      <w:r w:rsidR="003C5394">
        <w:rPr>
          <w:rFonts w:ascii="Times New Roman" w:hAnsi="Times New Roman" w:cs="Times New Roman"/>
          <w:sz w:val="24"/>
          <w:szCs w:val="24"/>
        </w:rPr>
        <w:t xml:space="preserve">Gene Shanahan - Clerk, Jenna Coburn, </w:t>
      </w:r>
      <w:r w:rsidR="003266BB">
        <w:rPr>
          <w:rFonts w:ascii="Times New Roman" w:hAnsi="Times New Roman" w:cs="Times New Roman"/>
          <w:sz w:val="24"/>
          <w:szCs w:val="24"/>
        </w:rPr>
        <w:t>Chuck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052A7A">
        <w:rPr>
          <w:rFonts w:ascii="Times New Roman" w:hAnsi="Times New Roman" w:cs="Times New Roman"/>
          <w:sz w:val="24"/>
          <w:szCs w:val="24"/>
        </w:rPr>
        <w:t>,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394" w:rsidRDefault="003C5394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moved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Gary- Yea, Karen – Yea, Gene – Yea,  Chris - Yea, Jenna – Yea ,Scott - Yea, Charles - Yea. Motion carried 7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2141ED">
        <w:rPr>
          <w:rFonts w:ascii="Times New Roman" w:hAnsi="Times New Roman" w:cs="Times New Roman"/>
          <w:sz w:val="24"/>
          <w:szCs w:val="24"/>
        </w:rPr>
        <w:t>April 11</w:t>
      </w:r>
      <w:r w:rsidR="003C5394">
        <w:rPr>
          <w:rFonts w:ascii="Times New Roman" w:hAnsi="Times New Roman" w:cs="Times New Roman"/>
          <w:sz w:val="24"/>
          <w:szCs w:val="24"/>
        </w:rPr>
        <w:t>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Scott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with 2 minor changes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50C0F">
        <w:rPr>
          <w:rFonts w:ascii="Times New Roman" w:hAnsi="Times New Roman" w:cs="Times New Roman"/>
          <w:sz w:val="24"/>
          <w:szCs w:val="24"/>
        </w:rPr>
        <w:t>Ch</w:t>
      </w:r>
      <w:r w:rsidR="002141ED">
        <w:rPr>
          <w:rFonts w:ascii="Times New Roman" w:hAnsi="Times New Roman" w:cs="Times New Roman"/>
          <w:sz w:val="24"/>
          <w:szCs w:val="24"/>
        </w:rPr>
        <w:t>ris</w:t>
      </w:r>
      <w:r w:rsidR="00D0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>: Gary-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Karen- Yea,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6A2F58">
        <w:rPr>
          <w:rFonts w:ascii="Times New Roman" w:hAnsi="Times New Roman" w:cs="Times New Roman"/>
          <w:sz w:val="24"/>
          <w:szCs w:val="24"/>
        </w:rPr>
        <w:t>G</w:t>
      </w:r>
      <w:r w:rsidR="00D02B4C">
        <w:rPr>
          <w:rFonts w:ascii="Times New Roman" w:hAnsi="Times New Roman" w:cs="Times New Roman"/>
          <w:sz w:val="24"/>
          <w:szCs w:val="24"/>
        </w:rPr>
        <w:t xml:space="preserve">ene – Yea, Jenna – Yea, </w:t>
      </w:r>
      <w:r w:rsidR="00333313">
        <w:rPr>
          <w:rFonts w:ascii="Times New Roman" w:hAnsi="Times New Roman" w:cs="Times New Roman"/>
          <w:sz w:val="24"/>
          <w:szCs w:val="24"/>
        </w:rPr>
        <w:t>Chris - Yea, Scott - Yea</w:t>
      </w:r>
      <w:r w:rsidR="00D02B4C">
        <w:rPr>
          <w:rFonts w:ascii="Times New Roman" w:hAnsi="Times New Roman" w:cs="Times New Roman"/>
          <w:sz w:val="24"/>
          <w:szCs w:val="24"/>
        </w:rPr>
        <w:t>, Charles - Yea. Motion carried 7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1ED" w:rsidRPr="006B0E1D" w:rsidRDefault="001813CC" w:rsidP="002141ED">
      <w:pPr>
        <w:pStyle w:val="Heading2"/>
        <w:shd w:val="clear" w:color="auto" w:fill="FFFFFF"/>
        <w:spacing w:before="40" w:beforeAutospacing="0" w:after="0" w:afterAutospacing="0"/>
        <w:rPr>
          <w:rFonts w:ascii="Arial" w:hAnsi="Arial" w:cs="Arial"/>
          <w:b w:val="0"/>
          <w:color w:val="9D242F"/>
          <w:sz w:val="32"/>
          <w:szCs w:val="32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874188" w:rsidRPr="006B0E1D">
        <w:rPr>
          <w:b w:val="0"/>
          <w:sz w:val="24"/>
          <w:szCs w:val="24"/>
        </w:rPr>
        <w:t>Benton Township Fire Chief Tim James</w:t>
      </w:r>
      <w:r w:rsidR="006B0E1D">
        <w:rPr>
          <w:b w:val="0"/>
          <w:sz w:val="24"/>
          <w:szCs w:val="24"/>
        </w:rPr>
        <w:t xml:space="preserve">, </w:t>
      </w:r>
      <w:r w:rsidR="002141ED" w:rsidRPr="006B0E1D">
        <w:rPr>
          <w:b w:val="0"/>
          <w:sz w:val="24"/>
          <w:szCs w:val="24"/>
        </w:rPr>
        <w:t>Eaton County Commissioner Dairus Reynnet</w:t>
      </w:r>
      <w:r w:rsidR="006B0E1D">
        <w:rPr>
          <w:b w:val="0"/>
          <w:sz w:val="24"/>
          <w:szCs w:val="24"/>
        </w:rPr>
        <w:t xml:space="preserve"> and Francis D’Hayvetter from Eaton County 9-1-1</w:t>
      </w:r>
      <w:r w:rsidR="002141ED" w:rsidRPr="006B0E1D">
        <w:rPr>
          <w:b w:val="0"/>
          <w:sz w:val="24"/>
          <w:szCs w:val="24"/>
        </w:rPr>
        <w:t>.</w:t>
      </w:r>
      <w:r w:rsidR="006B0E1D">
        <w:rPr>
          <w:b w:val="0"/>
          <w:sz w:val="24"/>
          <w:szCs w:val="24"/>
        </w:rPr>
        <w:t xml:space="preserve"> Francis provided Annual Reports and information on 9-1-1 Millage.</w:t>
      </w:r>
    </w:p>
    <w:p w:rsidR="00353CE7" w:rsidRPr="006B0E1D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E41098">
        <w:rPr>
          <w:rFonts w:ascii="Times New Roman" w:hAnsi="Times New Roman" w:cs="Times New Roman"/>
          <w:sz w:val="24"/>
          <w:szCs w:val="24"/>
        </w:rPr>
        <w:t>Gary provided the</w:t>
      </w:r>
      <w:r w:rsidR="00705D49">
        <w:rPr>
          <w:rFonts w:ascii="Times New Roman" w:hAnsi="Times New Roman" w:cs="Times New Roman"/>
          <w:sz w:val="24"/>
          <w:szCs w:val="24"/>
        </w:rPr>
        <w:t xml:space="preserve"> Eaton County Sherriff’s </w:t>
      </w:r>
      <w:r w:rsidR="00E41098">
        <w:rPr>
          <w:rFonts w:ascii="Times New Roman" w:hAnsi="Times New Roman" w:cs="Times New Roman"/>
          <w:sz w:val="24"/>
          <w:szCs w:val="24"/>
        </w:rPr>
        <w:t xml:space="preserve">report </w:t>
      </w:r>
      <w:r w:rsidR="00EB4EB2">
        <w:rPr>
          <w:rFonts w:ascii="Times New Roman" w:hAnsi="Times New Roman" w:cs="Times New Roman"/>
          <w:sz w:val="24"/>
          <w:szCs w:val="24"/>
        </w:rPr>
        <w:t>totaling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70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950C0F">
        <w:rPr>
          <w:rFonts w:ascii="Times New Roman" w:hAnsi="Times New Roman" w:cs="Times New Roman"/>
          <w:sz w:val="24"/>
          <w:szCs w:val="24"/>
        </w:rPr>
        <w:t xml:space="preserve">March.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6226B4">
        <w:rPr>
          <w:rFonts w:ascii="Times New Roman" w:hAnsi="Times New Roman" w:cs="Times New Roman"/>
          <w:sz w:val="24"/>
          <w:szCs w:val="24"/>
        </w:rPr>
        <w:t xml:space="preserve">Breathing Air Compressor </w:t>
      </w:r>
      <w:r w:rsidR="002141ED">
        <w:rPr>
          <w:rFonts w:ascii="Times New Roman" w:hAnsi="Times New Roman" w:cs="Times New Roman"/>
          <w:sz w:val="24"/>
          <w:szCs w:val="24"/>
        </w:rPr>
        <w:t>repaired</w:t>
      </w:r>
      <w:r w:rsidR="006226B4">
        <w:rPr>
          <w:rFonts w:ascii="Times New Roman" w:hAnsi="Times New Roman" w:cs="Times New Roman"/>
          <w:sz w:val="24"/>
          <w:szCs w:val="24"/>
        </w:rPr>
        <w:t xml:space="preserve">, </w:t>
      </w:r>
      <w:r w:rsidR="002141ED">
        <w:rPr>
          <w:rFonts w:ascii="Times New Roman" w:hAnsi="Times New Roman" w:cs="Times New Roman"/>
          <w:sz w:val="24"/>
          <w:szCs w:val="24"/>
        </w:rPr>
        <w:t xml:space="preserve">LIFEPAC 1000’s serviced, Ambulance and Stryker Power Load &amp; Power Cot were demonstrated, </w:t>
      </w:r>
      <w:r w:rsidR="008E4B04">
        <w:rPr>
          <w:rFonts w:ascii="Times New Roman" w:hAnsi="Times New Roman" w:cs="Times New Roman"/>
          <w:sz w:val="24"/>
          <w:szCs w:val="24"/>
        </w:rPr>
        <w:t>800 MHz</w:t>
      </w:r>
      <w:r w:rsidR="002141ED">
        <w:rPr>
          <w:rFonts w:ascii="Times New Roman" w:hAnsi="Times New Roman" w:cs="Times New Roman"/>
          <w:sz w:val="24"/>
          <w:szCs w:val="24"/>
        </w:rPr>
        <w:t xml:space="preserve"> radios serviced, A-111 was serviced, SBCA servicing and fit testing. Training on Pump Operations, Drafting and Dry Hydrants. Attended 4 meetings and continued Gizzard Fest planning. Final inspection of damaged pumper expected by Thursday</w:t>
      </w:r>
      <w:r w:rsidR="00F411F6">
        <w:rPr>
          <w:rFonts w:ascii="Times New Roman" w:hAnsi="Times New Roman" w:cs="Times New Roman"/>
          <w:sz w:val="24"/>
          <w:szCs w:val="24"/>
        </w:rPr>
        <w:t>, Ambulance in repair shop and update on new ambulance.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A05417">
        <w:rPr>
          <w:rFonts w:ascii="Times New Roman" w:hAnsi="Times New Roman" w:cs="Times New Roman"/>
          <w:sz w:val="24"/>
          <w:szCs w:val="24"/>
        </w:rPr>
        <w:t>February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1F6">
        <w:rPr>
          <w:rFonts w:ascii="Times New Roman" w:hAnsi="Times New Roman" w:cs="Times New Roman"/>
          <w:sz w:val="24"/>
          <w:szCs w:val="24"/>
        </w:rPr>
        <w:t>16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F411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F411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F411F6">
        <w:rPr>
          <w:rFonts w:ascii="Times New Roman" w:hAnsi="Times New Roman" w:cs="Times New Roman"/>
          <w:sz w:val="24"/>
          <w:szCs w:val="24"/>
        </w:rPr>
        <w:t>28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F411F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F411F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Bills for </w:t>
      </w:r>
      <w:r w:rsidR="008E4B04">
        <w:rPr>
          <w:rFonts w:ascii="Times New Roman" w:hAnsi="Times New Roman" w:cs="Times New Roman"/>
          <w:b/>
          <w:sz w:val="24"/>
          <w:szCs w:val="24"/>
        </w:rPr>
        <w:t>April were</w:t>
      </w:r>
      <w:r>
        <w:rPr>
          <w:rFonts w:ascii="Times New Roman" w:hAnsi="Times New Roman" w:cs="Times New Roman"/>
          <w:sz w:val="24"/>
          <w:szCs w:val="24"/>
        </w:rPr>
        <w:t xml:space="preserve"> paid totaling $</w:t>
      </w:r>
      <w:r w:rsidR="00F411F6">
        <w:rPr>
          <w:rFonts w:ascii="Times New Roman" w:hAnsi="Times New Roman" w:cs="Times New Roman"/>
          <w:sz w:val="24"/>
          <w:szCs w:val="24"/>
        </w:rPr>
        <w:t>19601.24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made by </w:t>
      </w:r>
      <w:r w:rsidR="00F656EE">
        <w:rPr>
          <w:rFonts w:ascii="Times New Roman" w:hAnsi="Times New Roman" w:cs="Times New Roman"/>
          <w:sz w:val="24"/>
          <w:szCs w:val="24"/>
        </w:rPr>
        <w:t>Ch</w:t>
      </w:r>
      <w:r w:rsidR="00F411F6">
        <w:rPr>
          <w:rFonts w:ascii="Times New Roman" w:hAnsi="Times New Roman" w:cs="Times New Roman"/>
          <w:sz w:val="24"/>
          <w:szCs w:val="24"/>
        </w:rPr>
        <w:t>ris</w:t>
      </w:r>
      <w:r w:rsidR="00A05417"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F411F6">
        <w:rPr>
          <w:rFonts w:ascii="Times New Roman" w:hAnsi="Times New Roman" w:cs="Times New Roman"/>
          <w:sz w:val="24"/>
          <w:szCs w:val="24"/>
        </w:rPr>
        <w:t>Charles</w:t>
      </w:r>
      <w:r w:rsidR="00A05417">
        <w:rPr>
          <w:rFonts w:ascii="Times New Roman" w:hAnsi="Times New Roman" w:cs="Times New Roman"/>
          <w:sz w:val="24"/>
          <w:szCs w:val="24"/>
        </w:rPr>
        <w:t>. Roll Call VOTE: Gary- Yea, Karen – Yea, Gene – Yea, Jenna – Yea, Chris - Yea, Scott - Yea, Charles - Yea. Motion carried 7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F6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EE">
              <w:rPr>
                <w:rFonts w:ascii="Times New Roman" w:hAnsi="Times New Roman" w:cs="Times New Roman"/>
                <w:sz w:val="24"/>
                <w:szCs w:val="24"/>
              </w:rPr>
              <w:t xml:space="preserve">Work on May Election: Sending A/V apps and A/V Ballots, updating QVF and documents. Assist with Tax calls, statement requests.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Paid bills, contractors and staff. </w:t>
            </w:r>
          </w:p>
          <w:p w:rsidR="00C92D45" w:rsidRDefault="00F411F6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 w:rsidR="00B7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tabulator modems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County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Accuracy Test 4.26.22.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Prepped Election equipment, and set-up room for Election. Pre-election weekend hours. 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Sent publications to paper.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Handled cemetery requests for plots, foundations, </w:t>
            </w:r>
            <w:r w:rsidR="008E4B04">
              <w:rPr>
                <w:rFonts w:ascii="Times New Roman" w:hAnsi="Times New Roman" w:cs="Times New Roman"/>
                <w:sz w:val="24"/>
                <w:szCs w:val="24"/>
              </w:rPr>
              <w:t>and burials</w:t>
            </w:r>
            <w:r w:rsidR="00F6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>pdat</w:t>
            </w:r>
            <w:r w:rsidR="00A0541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3D0D5B">
              <w:rPr>
                <w:rFonts w:ascii="Times New Roman" w:hAnsi="Times New Roman" w:cs="Times New Roman"/>
                <w:sz w:val="24"/>
                <w:szCs w:val="24"/>
              </w:rPr>
              <w:t xml:space="preserve"> web site as needed.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93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work with BS&amp;A to set-up online access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and A</w:t>
            </w:r>
            <w:r w:rsidR="00F70939">
              <w:rPr>
                <w:rFonts w:ascii="Times New Roman" w:hAnsi="Times New Roman" w:cs="Times New Roman"/>
                <w:sz w:val="24"/>
                <w:szCs w:val="24"/>
              </w:rPr>
              <w:t>udit prep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Completed Bank Recs. Made bank deposits.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financial report provided,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>and continuing to review Chart of Accounts conversion.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reasurer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F6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1F6" w:rsidRPr="00F411F6">
              <w:rPr>
                <w:rFonts w:ascii="Times New Roman" w:hAnsi="Times New Roman" w:cs="Times New Roman"/>
                <w:sz w:val="24"/>
                <w:szCs w:val="24"/>
              </w:rPr>
              <w:t>Worked on Fire Department Millage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for August Primary,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with Tammy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ning and Zoning issues.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Obtained bids and quotes for Electrical repairs and Upgrades, Desk for Board Meeting Room and Landscape replacement for Hall.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Statutory Duties of the Office.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Meeting, Planning Commission Meeting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Fire Board meeting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and Ambulance Demonstration.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not available. Will be provided at next meeting.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4A7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Phone conversations and site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71A" w:rsidRPr="005352DA" w:rsidRDefault="00E3671A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A3" w:rsidRPr="00AE3BE7" w:rsidRDefault="004B61AE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9573A3" w:rsidRDefault="009573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17C" w:rsidRPr="00414D0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E03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C16" w:rsidRDefault="006B0E1D" w:rsidP="00923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Notice: Eugene Shanahan provided his resignation as Clerk effective 5.19.22. 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Motion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accept resignation 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made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, supported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Roll Call VOTE: Gary- Yea, Karen- Yea,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 – Recused,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Jenna – Yea, Chris - Yea, Scott - Yea, Charles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Yea. Motion carried 6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Yeas - 0 Nays.</w:t>
            </w:r>
          </w:p>
          <w:p w:rsidR="00923C16" w:rsidRPr="00886CC9" w:rsidRDefault="00923C16" w:rsidP="00923C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23C16" w:rsidRDefault="006B0E1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Appointment of New Clerk</w:t>
            </w:r>
            <w:r w:rsidR="00923C16" w:rsidRPr="00923C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3843" w:rsidRDefault="006B0E1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provided a recommendation to the Board to appoint Deputy Clerk, Joy Suits to the position of Clerk.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call was made to confirm Joy Suits would accept the position if appointed. 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Motion made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Karen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, supported by Jenna. Roll Call VOTE: Gary-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Recused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, Karen- Yea,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ene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Recused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, Jenna – Yea, Chris - Yea, Scott - Yea, Charles - Yea. Motion carried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843">
              <w:rPr>
                <w:rFonts w:ascii="Times New Roman" w:hAnsi="Times New Roman" w:cs="Times New Roman"/>
                <w:sz w:val="24"/>
                <w:szCs w:val="24"/>
              </w:rPr>
              <w:t xml:space="preserve"> Yeas - 0 Nays.</w:t>
            </w:r>
          </w:p>
          <w:p w:rsidR="00DE721D" w:rsidRDefault="00DE721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1D" w:rsidRDefault="00DE721D" w:rsidP="00DE7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Hiring a Payroll Service: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regarding hiring a payroll service to handle Township payroll and monthly, quarterly and annual State and Federal filings. Riverside out of Grand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Ledge(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Already handling BTFD)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Paychex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2 options. Motion by Charles, supported by Jenna to hire Riverside to handle payroll and tax services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Roll Call VOTE: Gary- Yea, Karen – Yea, Gene – Yea,  Chris - Yea, Jenna – Yea ,Scott - Yea, Charles - Yea. Motion carried 7 Yeas - 0 Nays.</w:t>
            </w:r>
          </w:p>
          <w:p w:rsidR="00DE721D" w:rsidRPr="00DE721D" w:rsidRDefault="00DE721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1D" w:rsidRDefault="00D74C20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Pr="00365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F98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1D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Dairus Reynnet </w:t>
            </w:r>
            <w:r w:rsidR="00365A8F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discussed </w:t>
            </w:r>
            <w:r w:rsidR="00365A8F">
              <w:rPr>
                <w:rFonts w:ascii="Times New Roman" w:hAnsi="Times New Roman" w:cs="Times New Roman"/>
                <w:sz w:val="24"/>
                <w:szCs w:val="24"/>
              </w:rPr>
              <w:t xml:space="preserve">the Broadband issue in Eaton County; WOW! Had no plans, </w:t>
            </w:r>
            <w:r w:rsidR="008E4B04">
              <w:rPr>
                <w:rFonts w:ascii="Times New Roman" w:hAnsi="Times New Roman" w:cs="Times New Roman"/>
                <w:sz w:val="24"/>
                <w:szCs w:val="24"/>
              </w:rPr>
              <w:t>Home way</w:t>
            </w:r>
            <w:r w:rsidR="00365A8F">
              <w:rPr>
                <w:rFonts w:ascii="Times New Roman" w:hAnsi="Times New Roman" w:cs="Times New Roman"/>
                <w:sz w:val="24"/>
                <w:szCs w:val="24"/>
              </w:rPr>
              <w:t xml:space="preserve"> is planning to bring broadband into the County. Also </w:t>
            </w:r>
            <w:r w:rsidR="008E4B04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365A8F">
              <w:rPr>
                <w:rFonts w:ascii="Times New Roman" w:hAnsi="Times New Roman" w:cs="Times New Roman"/>
                <w:sz w:val="24"/>
                <w:szCs w:val="24"/>
              </w:rPr>
              <w:t xml:space="preserve"> a Family Fun Day and Craft show in Dimondale on May 14, 2022.</w:t>
            </w:r>
          </w:p>
          <w:p w:rsidR="00365A8F" w:rsidRPr="00365A8F" w:rsidRDefault="00365A8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>at 8.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7D6822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Eugene Shanahan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B0" w:rsidRDefault="007F5EB0" w:rsidP="000C6CDD">
      <w:pPr>
        <w:spacing w:after="0" w:line="240" w:lineRule="auto"/>
      </w:pPr>
      <w:r>
        <w:separator/>
      </w:r>
    </w:p>
  </w:endnote>
  <w:endnote w:type="continuationSeparator" w:id="0">
    <w:p w:rsidR="007F5EB0" w:rsidRDefault="007F5EB0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B0" w:rsidRDefault="007F5EB0" w:rsidP="000C6CDD">
      <w:pPr>
        <w:spacing w:after="0" w:line="240" w:lineRule="auto"/>
      </w:pPr>
      <w:r>
        <w:separator/>
      </w:r>
    </w:p>
  </w:footnote>
  <w:footnote w:type="continuationSeparator" w:id="0">
    <w:p w:rsidR="007F5EB0" w:rsidRDefault="007F5EB0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6BA3"/>
    <w:rsid w:val="00017DAD"/>
    <w:rsid w:val="00052A7A"/>
    <w:rsid w:val="00054239"/>
    <w:rsid w:val="00055665"/>
    <w:rsid w:val="00055B1E"/>
    <w:rsid w:val="000804B4"/>
    <w:rsid w:val="00086680"/>
    <w:rsid w:val="000A234D"/>
    <w:rsid w:val="000A3CFA"/>
    <w:rsid w:val="000B41FB"/>
    <w:rsid w:val="000C45B9"/>
    <w:rsid w:val="000C488D"/>
    <w:rsid w:val="000C6CDD"/>
    <w:rsid w:val="000D277F"/>
    <w:rsid w:val="000D305A"/>
    <w:rsid w:val="000D5A4F"/>
    <w:rsid w:val="000E03A3"/>
    <w:rsid w:val="000E2BD1"/>
    <w:rsid w:val="000F1905"/>
    <w:rsid w:val="000F4A52"/>
    <w:rsid w:val="001058AD"/>
    <w:rsid w:val="00113619"/>
    <w:rsid w:val="0011457C"/>
    <w:rsid w:val="00120227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212D64"/>
    <w:rsid w:val="002141ED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B0080"/>
    <w:rsid w:val="002C0864"/>
    <w:rsid w:val="002C7C60"/>
    <w:rsid w:val="002D2D13"/>
    <w:rsid w:val="002D3C2E"/>
    <w:rsid w:val="002D3D21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70CD7"/>
    <w:rsid w:val="00375A5A"/>
    <w:rsid w:val="003824B3"/>
    <w:rsid w:val="003847DE"/>
    <w:rsid w:val="00387D51"/>
    <w:rsid w:val="003A1905"/>
    <w:rsid w:val="003A309D"/>
    <w:rsid w:val="003A4E0A"/>
    <w:rsid w:val="003A4E5F"/>
    <w:rsid w:val="003B12F0"/>
    <w:rsid w:val="003B6D47"/>
    <w:rsid w:val="003C28E5"/>
    <w:rsid w:val="003C5394"/>
    <w:rsid w:val="003D0D5B"/>
    <w:rsid w:val="003E7DF4"/>
    <w:rsid w:val="00414D09"/>
    <w:rsid w:val="00424FBB"/>
    <w:rsid w:val="00434CD3"/>
    <w:rsid w:val="00434FFB"/>
    <w:rsid w:val="00440751"/>
    <w:rsid w:val="0045031E"/>
    <w:rsid w:val="00450770"/>
    <w:rsid w:val="0045373F"/>
    <w:rsid w:val="0046590A"/>
    <w:rsid w:val="00480687"/>
    <w:rsid w:val="00494AF9"/>
    <w:rsid w:val="004A0B6A"/>
    <w:rsid w:val="004A1D9F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F4F98"/>
    <w:rsid w:val="00517EFE"/>
    <w:rsid w:val="00535131"/>
    <w:rsid w:val="005352DA"/>
    <w:rsid w:val="00551109"/>
    <w:rsid w:val="005616E3"/>
    <w:rsid w:val="00563ED6"/>
    <w:rsid w:val="00565D27"/>
    <w:rsid w:val="005721E2"/>
    <w:rsid w:val="005A609C"/>
    <w:rsid w:val="005A68D1"/>
    <w:rsid w:val="005F43A5"/>
    <w:rsid w:val="00603A38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63AE4"/>
    <w:rsid w:val="0066700D"/>
    <w:rsid w:val="006776E7"/>
    <w:rsid w:val="00684F72"/>
    <w:rsid w:val="0068796E"/>
    <w:rsid w:val="006931A8"/>
    <w:rsid w:val="006A2F58"/>
    <w:rsid w:val="006A417C"/>
    <w:rsid w:val="006A41F9"/>
    <w:rsid w:val="006A6BB2"/>
    <w:rsid w:val="006B0E1D"/>
    <w:rsid w:val="006B25E5"/>
    <w:rsid w:val="006B5C30"/>
    <w:rsid w:val="006C6852"/>
    <w:rsid w:val="006E0D3D"/>
    <w:rsid w:val="00704B5B"/>
    <w:rsid w:val="00705D49"/>
    <w:rsid w:val="00707E03"/>
    <w:rsid w:val="0071553F"/>
    <w:rsid w:val="0072494D"/>
    <w:rsid w:val="00736FEB"/>
    <w:rsid w:val="0075348A"/>
    <w:rsid w:val="00755543"/>
    <w:rsid w:val="0079028A"/>
    <w:rsid w:val="007913B5"/>
    <w:rsid w:val="007955BF"/>
    <w:rsid w:val="007A7AF9"/>
    <w:rsid w:val="007B7D40"/>
    <w:rsid w:val="007C2888"/>
    <w:rsid w:val="007C7303"/>
    <w:rsid w:val="007D6822"/>
    <w:rsid w:val="007E7B41"/>
    <w:rsid w:val="007F5EB0"/>
    <w:rsid w:val="007F7006"/>
    <w:rsid w:val="00810F4D"/>
    <w:rsid w:val="0082120D"/>
    <w:rsid w:val="00834025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912FDE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73A3"/>
    <w:rsid w:val="009577DA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6F7C"/>
    <w:rsid w:val="00A40229"/>
    <w:rsid w:val="00A47989"/>
    <w:rsid w:val="00A5122D"/>
    <w:rsid w:val="00A53291"/>
    <w:rsid w:val="00A66BBC"/>
    <w:rsid w:val="00A67618"/>
    <w:rsid w:val="00A77CC8"/>
    <w:rsid w:val="00A80914"/>
    <w:rsid w:val="00A90312"/>
    <w:rsid w:val="00A90CC2"/>
    <w:rsid w:val="00AB7198"/>
    <w:rsid w:val="00AC09B0"/>
    <w:rsid w:val="00AE3BE7"/>
    <w:rsid w:val="00AE5DC5"/>
    <w:rsid w:val="00AF44AB"/>
    <w:rsid w:val="00B02FFE"/>
    <w:rsid w:val="00B1662E"/>
    <w:rsid w:val="00B17194"/>
    <w:rsid w:val="00B20F4C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57C4"/>
    <w:rsid w:val="00BB56DC"/>
    <w:rsid w:val="00BC3850"/>
    <w:rsid w:val="00BC4EA8"/>
    <w:rsid w:val="00BD3269"/>
    <w:rsid w:val="00BD41C6"/>
    <w:rsid w:val="00BD49E4"/>
    <w:rsid w:val="00BF6EBB"/>
    <w:rsid w:val="00C153E3"/>
    <w:rsid w:val="00C35E6A"/>
    <w:rsid w:val="00C4274B"/>
    <w:rsid w:val="00C50A73"/>
    <w:rsid w:val="00C669CD"/>
    <w:rsid w:val="00C67138"/>
    <w:rsid w:val="00C71132"/>
    <w:rsid w:val="00C72DD1"/>
    <w:rsid w:val="00C75B55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7AC3"/>
    <w:rsid w:val="00D51C73"/>
    <w:rsid w:val="00D65A73"/>
    <w:rsid w:val="00D67F2E"/>
    <w:rsid w:val="00D74B08"/>
    <w:rsid w:val="00D74C20"/>
    <w:rsid w:val="00D7548A"/>
    <w:rsid w:val="00D75AF3"/>
    <w:rsid w:val="00D75B00"/>
    <w:rsid w:val="00D7601B"/>
    <w:rsid w:val="00D8452C"/>
    <w:rsid w:val="00DB2412"/>
    <w:rsid w:val="00DC604E"/>
    <w:rsid w:val="00DC6B0E"/>
    <w:rsid w:val="00DD21FB"/>
    <w:rsid w:val="00DE0A6B"/>
    <w:rsid w:val="00DE721D"/>
    <w:rsid w:val="00DF6531"/>
    <w:rsid w:val="00E008F8"/>
    <w:rsid w:val="00E06845"/>
    <w:rsid w:val="00E143A3"/>
    <w:rsid w:val="00E21629"/>
    <w:rsid w:val="00E2381F"/>
    <w:rsid w:val="00E3671A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E20BF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F4D"/>
    <w:rsid w:val="00F64908"/>
    <w:rsid w:val="00F64FE1"/>
    <w:rsid w:val="00F656EE"/>
    <w:rsid w:val="00F6591E"/>
    <w:rsid w:val="00F70939"/>
    <w:rsid w:val="00F75760"/>
    <w:rsid w:val="00F75F60"/>
    <w:rsid w:val="00F771FB"/>
    <w:rsid w:val="00F87758"/>
    <w:rsid w:val="00F925BA"/>
    <w:rsid w:val="00FB0AC6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5428C-511F-4027-97AC-89F26C32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4</cp:revision>
  <cp:lastPrinted>2022-05-11T14:21:00Z</cp:lastPrinted>
  <dcterms:created xsi:type="dcterms:W3CDTF">2022-05-11T13:36:00Z</dcterms:created>
  <dcterms:modified xsi:type="dcterms:W3CDTF">2022-05-12T14:11:00Z</dcterms:modified>
</cp:coreProperties>
</file>